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6E49">
        <w:tc>
          <w:tcPr>
            <w:tcW w:w="4785" w:type="dxa"/>
          </w:tcPr>
          <w:p w:rsidR="00B76E49" w:rsidRDefault="0051443F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ru-RU"/>
              </w:rPr>
              <w:t>ПРИНЯТО</w:t>
            </w:r>
          </w:p>
          <w:p w:rsidR="00B76E49" w:rsidRDefault="0051443F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Общим собранием</w:t>
            </w:r>
          </w:p>
          <w:p w:rsidR="00B76E49" w:rsidRDefault="0051443F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работников МДОАУ №</w:t>
            </w:r>
            <w:r w:rsidR="00911C4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  <w:t xml:space="preserve">Протокол </w:t>
            </w:r>
          </w:p>
          <w:p w:rsidR="00B76E49" w:rsidRDefault="0051443F" w:rsidP="00BF46A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="0091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  №</w:t>
            </w:r>
            <w:r w:rsidR="00BF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4786" w:type="dxa"/>
          </w:tcPr>
          <w:p w:rsidR="00B76E49" w:rsidRDefault="0051443F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 w:bidi="ru-RU"/>
              </w:rPr>
              <w:t>УТВЕРЖДЕНО</w:t>
            </w:r>
          </w:p>
          <w:p w:rsidR="00B76E49" w:rsidRDefault="0051443F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Приказом МДОАУ №</w:t>
            </w:r>
            <w:r w:rsidR="00911C4B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  <w:p w:rsidR="00B76E49" w:rsidRDefault="0051443F" w:rsidP="00911C4B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="0091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.12.2024  № </w:t>
            </w:r>
            <w:r w:rsidR="0091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A25CAB" w:rsidRDefault="00A25CAB" w:rsidP="00A25CAB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МДОАУ №11</w:t>
            </w:r>
          </w:p>
          <w:p w:rsidR="00A25CAB" w:rsidRDefault="00A25CAB" w:rsidP="00A25CAB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Алиманова</w:t>
            </w:r>
            <w:proofErr w:type="spellEnd"/>
          </w:p>
        </w:tc>
      </w:tr>
      <w:tr w:rsidR="00B76E49">
        <w:tc>
          <w:tcPr>
            <w:tcW w:w="4785" w:type="dxa"/>
          </w:tcPr>
          <w:p w:rsidR="00B76E49" w:rsidRDefault="00B76E49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B76E49" w:rsidRDefault="0051443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УЧТЕНО</w:t>
            </w:r>
          </w:p>
          <w:p w:rsidR="00B76E49" w:rsidRDefault="005144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Мнение Совета родителей</w:t>
            </w:r>
          </w:p>
          <w:p w:rsidR="00B76E49" w:rsidRDefault="005144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МДОАУ №</w:t>
            </w:r>
            <w:r w:rsidR="00911C4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B76E49" w:rsidRDefault="0051443F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от </w:t>
            </w:r>
            <w:r w:rsidR="00911C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.12.2024 №</w:t>
            </w:r>
            <w:r w:rsidR="0091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6E49" w:rsidRDefault="00B76E49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B76E49" w:rsidRDefault="00B76E49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B76E49" w:rsidRDefault="00B76E49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B76E49" w:rsidRDefault="00B76E49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B76E49" w:rsidRDefault="00B76E49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B76E49" w:rsidRDefault="00B76E49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B76E49" w:rsidRDefault="00B76E49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4786" w:type="dxa"/>
          </w:tcPr>
          <w:p w:rsidR="00B76E49" w:rsidRDefault="00B76E49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 w:bidi="ru-RU"/>
              </w:rPr>
            </w:pPr>
          </w:p>
        </w:tc>
      </w:tr>
    </w:tbl>
    <w:p w:rsidR="00B76E49" w:rsidRDefault="00B76E49">
      <w:pPr>
        <w:spacing w:after="0"/>
        <w:rPr>
          <w:rStyle w:val="fontstyle01"/>
        </w:rPr>
      </w:pPr>
    </w:p>
    <w:p w:rsidR="00B76E49" w:rsidRPr="00835989" w:rsidRDefault="00835989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40"/>
          <w:szCs w:val="40"/>
        </w:rPr>
        <w:t>П</w:t>
      </w:r>
      <w:r w:rsidR="0051443F" w:rsidRPr="00835989">
        <w:rPr>
          <w:rStyle w:val="fontstyle01"/>
          <w:rFonts w:ascii="Times New Roman" w:hAnsi="Times New Roman" w:cs="Times New Roman"/>
          <w:b w:val="0"/>
          <w:color w:val="auto"/>
          <w:sz w:val="40"/>
          <w:szCs w:val="40"/>
        </w:rPr>
        <w:t>оложение</w:t>
      </w:r>
      <w:r w:rsidR="0051443F" w:rsidRPr="00835989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51443F" w:rsidRPr="00835989">
        <w:rPr>
          <w:rStyle w:val="fontstyle01"/>
          <w:rFonts w:ascii="Times New Roman" w:hAnsi="Times New Roman" w:cs="Times New Roman"/>
          <w:b w:val="0"/>
          <w:color w:val="auto"/>
          <w:sz w:val="40"/>
          <w:szCs w:val="40"/>
        </w:rPr>
        <w:t xml:space="preserve">о порядке применения электронного обучения, дистанционных образовательных технологий при реализации образовательных программ в </w:t>
      </w:r>
      <w:r w:rsidR="0051443F" w:rsidRPr="0083598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муниципальном дошкольном образовательном автономном учреждении</w:t>
      </w:r>
      <w:r w:rsidR="0051443F" w:rsidRPr="00835989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51443F" w:rsidRPr="0083598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«Детский сад №</w:t>
      </w:r>
      <w:r w:rsidRPr="0083598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11</w:t>
      </w:r>
      <w:r w:rsidR="0051443F" w:rsidRPr="0083598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B76E49" w:rsidRDefault="00B76E49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B76E49" w:rsidRDefault="00B76E49">
      <w:pPr>
        <w:rPr>
          <w:rStyle w:val="fontstyle21"/>
        </w:rPr>
      </w:pPr>
    </w:p>
    <w:p w:rsidR="00B76E49" w:rsidRDefault="00B76E49">
      <w:pPr>
        <w:rPr>
          <w:rStyle w:val="fontstyle21"/>
        </w:rPr>
      </w:pPr>
    </w:p>
    <w:p w:rsidR="00B76E49" w:rsidRDefault="00B76E49">
      <w:pPr>
        <w:rPr>
          <w:rStyle w:val="fontstyle21"/>
        </w:rPr>
      </w:pPr>
    </w:p>
    <w:p w:rsidR="00B76E49" w:rsidRDefault="00B76E49">
      <w:pPr>
        <w:rPr>
          <w:rStyle w:val="fontstyle21"/>
        </w:rPr>
      </w:pPr>
    </w:p>
    <w:p w:rsidR="00B76E49" w:rsidRDefault="00B76E49">
      <w:pPr>
        <w:rPr>
          <w:rStyle w:val="fontstyle21"/>
        </w:rPr>
      </w:pPr>
    </w:p>
    <w:p w:rsidR="00B76E49" w:rsidRDefault="00B76E49">
      <w:pPr>
        <w:rPr>
          <w:rStyle w:val="fontstyle21"/>
        </w:rPr>
      </w:pPr>
    </w:p>
    <w:p w:rsidR="00B76E49" w:rsidRDefault="00B76E49">
      <w:pPr>
        <w:rPr>
          <w:rStyle w:val="fontstyle21"/>
        </w:rPr>
      </w:pPr>
    </w:p>
    <w:p w:rsidR="00B76E49" w:rsidRDefault="00B76E49">
      <w:pPr>
        <w:rPr>
          <w:rStyle w:val="fontstyle21"/>
        </w:rPr>
      </w:pPr>
    </w:p>
    <w:p w:rsidR="00B76E49" w:rsidRDefault="00B76E49">
      <w:pPr>
        <w:spacing w:after="0"/>
        <w:jc w:val="both"/>
        <w:rPr>
          <w:rStyle w:val="fontstyle21"/>
        </w:rPr>
      </w:pPr>
    </w:p>
    <w:p w:rsidR="00B76E49" w:rsidRDefault="00B76E49">
      <w:pPr>
        <w:spacing w:after="0"/>
        <w:jc w:val="both"/>
        <w:rPr>
          <w:rStyle w:val="fontstyle21"/>
        </w:rPr>
      </w:pPr>
    </w:p>
    <w:p w:rsidR="00B76E49" w:rsidRDefault="00B76E49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B76E49" w:rsidRDefault="0051443F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</w:rPr>
        <w:t>г. Оренбург</w:t>
      </w:r>
    </w:p>
    <w:p w:rsidR="00B76E49" w:rsidRDefault="0051443F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B76E49" w:rsidRDefault="00B76E49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соответствии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ч. 2 ст. 13, ст. 16, п. 1 ч. 17 ст.108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Федерального закона от 29 декабря 2012 года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Федерации»;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Федеральным законом от 27 июля 2006 года  № 152-ФЗ                       «О персональных данных»;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Федеральным законом от 29 декабря 2010 года № 436-ФЗ                   «О защите детей от информации, причиняющей вред их здоровью и развитию»; 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- Постановлением Главного государственного санитарного врача РФ    от</w:t>
      </w:r>
      <w:r w:rsidR="00835989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28 сентября 2020 года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Постановлением Главного государственного санитарного врача РФ   от</w:t>
      </w:r>
      <w:r w:rsidR="00835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 января 2021 года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11 октября 2023 года № 1678        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;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23.3. приказа Министерства просвещения РФ от 25 ноября 2022 года № 1028 «Об утверждении федеральной образовательной программы дошкольного образования»;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 № 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 августа 2023 года);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 Министерства просвещения РФ от 21 июня 2021 года       № 03-925 «О направлении методических рекомендаций».</w:t>
      </w:r>
    </w:p>
    <w:p w:rsidR="00B76E49" w:rsidRDefault="0051443F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Положение определяет порядок</w:t>
      </w:r>
      <w:r>
        <w:rPr>
          <w:rFonts w:ascii="Times New Roman" w:hAnsi="Times New Roman" w:cs="Times New Roman"/>
          <w:sz w:val="28"/>
          <w:szCs w:val="28"/>
        </w:rPr>
        <w:t xml:space="preserve"> применения электронного обучения, дистанционных образовательных технологий при реализации образовательной программы дошкольного образования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в том числе при проведении занятий муниципальным дошкольным образовательным автономным учреждением «Детский сад №</w:t>
      </w:r>
      <w:r w:rsidR="00F91B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11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 г.</w:t>
      </w:r>
      <w:r w:rsidR="00F91B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Оренбург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(далее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дошкольная образовательная организация).</w:t>
      </w:r>
    </w:p>
    <w:p w:rsidR="00B76E49" w:rsidRDefault="0051443F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Под электронным обучением (далее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ЭО) понимается организация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деятельности с применением содержащейся в базах данных и используемой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образовательных программ информации и обеспечивающих ее обработку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технологий, технических средств, а также информационно-телекоммуникационных сетей,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обеспечивающих передачу по линиям связи указанной информации,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обучающихся и педагогических работников (формы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электронного обучения: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дистанционное обучение через интерактивные учебные материалы, использование цифровой платформы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онлайн-комплекса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специально для работы с дошкольниками и др.).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1.3. Под электронными средствами обучения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далее −</w:t>
      </w:r>
      <w:r>
        <w:rPr>
          <w:rFonts w:ascii="Times New Roman" w:hAnsi="Times New Roman" w:cs="Times New Roman"/>
          <w:sz w:val="28"/>
          <w:szCs w:val="28"/>
        </w:rPr>
        <w:t xml:space="preserve"> ЭСО)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понимаются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информационно-телекоммуникационные сети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сайты, онлайн-платформы и мессенджеры, мультимедийные учебники и энциклопедии), цифровые аудио- и видеозаписи, разнообразное программное обеспечение,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электронные образовательные и информационные ресурсы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 иные средства отображения информации, а также компьютеры, ноутбуки, планшеты и др.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ЭСО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1.4.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Под дистанционными образовательными технологиями (далее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ДОТ)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образовательные технологии, реализуемые в основном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информационно-телекоммуникационных сетей при опосредованном (на расстоянии)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взаимодействии обучающихся, их родителей и педагогических работников (обмен информацией по 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посредством информационно-коммуникационной образовательной платформы «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Сферум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»).</w:t>
      </w:r>
      <w:proofErr w:type="gramEnd"/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Виды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ДОТ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−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интернет-обучение, сетевая технология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76E49" w:rsidRDefault="0051443F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ab/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Фиксация хода образовательного процесса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обучающихся.</w:t>
      </w:r>
    </w:p>
    <w:p w:rsidR="00B76E49" w:rsidRDefault="0051443F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Фиксация хода образовательного процесса в электронной информационной образовательной среде (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далее −</w:t>
      </w:r>
      <w:r>
        <w:rPr>
          <w:rFonts w:ascii="Times New Roman" w:hAnsi="Times New Roman" w:cs="Times New Roman"/>
          <w:sz w:val="28"/>
          <w:szCs w:val="28"/>
        </w:rPr>
        <w:t xml:space="preserve"> ЭИОС) – совокупность действий по закреплению информации о ходе этого процесса. </w:t>
      </w:r>
    </w:p>
    <w:p w:rsidR="00B76E49" w:rsidRDefault="0051443F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ЭИОС –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 и соответствующих технологических средств, обеспечивающих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в полном объеме независимо от места нахождения обучающихся.</w:t>
      </w:r>
    </w:p>
    <w:p w:rsidR="00B76E49" w:rsidRDefault="0051443F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Цифровой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 xml:space="preserve">−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ЦОК)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>−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это материалы и средства обучения и воспитания, представленные в цифровом виде</w:t>
      </w:r>
      <w:r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обучающихся </w:t>
      </w:r>
      <w:hyperlink r:id="rId8" w:tooltip="https://infourok.ru/cok-cifrovoj-obrazovatelnyj-kontent-7079531.html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фотографии, видеофрагменты, 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электронные книги, интерактивные игры,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картографические материалы, звукозаписи, текстовые документы и иные учебные материалы). </w:t>
      </w:r>
      <w:proofErr w:type="gramEnd"/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Дошкольная образовательная организация осуществляет реализацию образовательных программ с применением ЭО, ДОТ при угрозе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при наступлении вынужденных обстоятельств (карантин, режим самоизоляции, продолжительная болезнь ребёнка и др.),</w:t>
      </w:r>
      <w:r>
        <w:rPr>
          <w:rFonts w:ascii="Times New Roman" w:hAnsi="Times New Roman" w:cs="Times New Roman"/>
          <w:sz w:val="28"/>
          <w:szCs w:val="28"/>
        </w:rPr>
        <w:t xml:space="preserve"> а также при наличии необходимых условий (кадровых, материально-технических, учебно-методических), созданных непосредственно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детском саду. </w:t>
      </w:r>
      <w:proofErr w:type="gramEnd"/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1.8. Местом осуществления образовательной деятельности при реализации образовательных программ с применением ЭО, ДОТ является место нахождения дошкольной образовательной организации (</w:t>
      </w:r>
      <w:r w:rsidR="00F91B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г. Оренбург, с. </w:t>
      </w:r>
      <w:proofErr w:type="spellStart"/>
      <w:r w:rsidR="00F91B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Краснохолм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</w:t>
      </w:r>
      <w:r w:rsidR="00F91B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ул.</w:t>
      </w:r>
      <w:r w:rsidR="00F91B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Ленина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 д.</w:t>
      </w:r>
      <w:r w:rsidR="00F91B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43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) независимо от места нахождения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49" w:rsidRDefault="00B7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49" w:rsidRDefault="00514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2. Участники </w:t>
      </w:r>
      <w:r>
        <w:rPr>
          <w:rStyle w:val="fontstyle21"/>
          <w:rFonts w:ascii="Times New Roman" w:hAnsi="Times New Roman" w:cs="Times New Roman"/>
          <w:b/>
          <w:sz w:val="28"/>
          <w:szCs w:val="28"/>
        </w:rPr>
        <w:t>образовательных отношений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2.1. Участниками образовательных отношений при реализации образовательных программ с применением ЭО, ДОТ являются: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педагогические и административные работники дошкольной образовательной организации;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старше 5 лет;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родители (законные представители) 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2.2. Реализация образовательных программ с применением ЭО, ДОТ осуществляется при наличии возможностей и согласия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представителей) обучающихся и подтверждается в форме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письменного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2.3. Права и обязанности </w:t>
      </w:r>
      <w:proofErr w:type="gram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, осваивающих образовательные программы </w:t>
      </w:r>
      <w:r>
        <w:rPr>
          <w:rStyle w:val="fontstyle21"/>
          <w:rFonts w:ascii="Times New Roman" w:hAnsi="Times New Roman" w:cs="Times New Roman"/>
          <w:sz w:val="28"/>
          <w:szCs w:val="28"/>
        </w:rPr>
        <w:t>с применением ЭО, ДОТ, определяются законодательством Российской Федерации об образовании.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дошкольной образовательной организации, реализующие образовательные программы с применением ЭО, ДОТ, должны: 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организации образовательного процесса с использованием ЭСО; 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безопасность и доступность образовательного процесса с применением ЭО, ДОТ; 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навыками правильной эксплуатации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 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иметь представление и уметь выбирать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 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имеющиеся у родителей (законных представителей) ребенка возможности освоения образовательных программ с применением ЭО, ДОТ;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оптимальное соотношение онлайн и офлайн-форматов реализации образовательных программ; 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консультировать родителей воспитанников по вопросам реализации образовательных программ с применением ЭО, ДОТ.</w:t>
      </w:r>
    </w:p>
    <w:p w:rsidR="00B76E49" w:rsidRDefault="00B76E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E49" w:rsidRDefault="0051443F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3. Требования к условиям реализации образовательных программ дошкольного образования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применением электронного обучения, дистанционных образовательных технологий</w:t>
      </w:r>
    </w:p>
    <w:p w:rsidR="00B76E49" w:rsidRDefault="0051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3.1.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Взаимодействие педагогических работников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 (сайт, сеть «Интернет», электронные информационные и образовательные ресурсы и др.), соответствующей действующему законодательству в сфере информационных технологий и защиты информации в Российской Федерации, в том числе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позволяет создавать персональные и групповые онлайн-коммуникации пользователей, включая чаты и видеоконференции в автоматическом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6E49" w:rsidRDefault="0051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образовательных программ для участников образовательных отношений должны быть созданы условия получения доступа к электронной информационно-образовательной среде (к </w:t>
      </w:r>
      <w:r>
        <w:rPr>
          <w:rFonts w:ascii="Times New Roman" w:hAnsi="Times New Roman" w:cs="Times New Roman"/>
          <w:sz w:val="28"/>
          <w:szCs w:val="28"/>
        </w:rPr>
        <w:t>сервисам, платформам, мессенджерам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образовательной организации, обеспечивающей независимо от места нахождения обучающихся и их родителей (законных представителей):</w:t>
      </w:r>
    </w:p>
    <w:p w:rsidR="00B76E49" w:rsidRDefault="005144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фиксацию хода образовательного процесса по образовательным программам (фото-, аудио- и видеосъемка занятий, текстовые сообщения);</w:t>
      </w:r>
    </w:p>
    <w:p w:rsidR="00B76E49" w:rsidRDefault="005144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проведения всех видов занятий по образовательным программам, </w:t>
      </w:r>
      <w:r>
        <w:rPr>
          <w:bCs/>
          <w:sz w:val="28"/>
          <w:szCs w:val="28"/>
        </w:rPr>
        <w:t>реализация которых предусмотрена с применением ЭО и ДОТ</w:t>
      </w:r>
      <w:r>
        <w:rPr>
          <w:sz w:val="28"/>
          <w:szCs w:val="28"/>
        </w:rPr>
        <w:t xml:space="preserve"> (при необходимости);</w:t>
      </w:r>
    </w:p>
    <w:p w:rsidR="00B76E49" w:rsidRDefault="003A29F6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443F">
        <w:rPr>
          <w:rFonts w:ascii="Times New Roman" w:hAnsi="Times New Roman" w:cs="Times New Roman"/>
          <w:sz w:val="28"/>
          <w:szCs w:val="28"/>
        </w:rPr>
        <w:t>) взаимодействие между участниками образовательных отношений,</w:t>
      </w:r>
      <w:r w:rsidR="0051443F">
        <w:rPr>
          <w:rStyle w:val="fontstyle21"/>
          <w:rFonts w:ascii="Times New Roman" w:hAnsi="Times New Roman" w:cs="Times New Roman"/>
          <w:sz w:val="28"/>
          <w:szCs w:val="28"/>
        </w:rPr>
        <w:t xml:space="preserve"> которое может осуществляться в двух основных моделях: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- педагогические работники и 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педагог применяет элементы электронного обучения.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педагогические работники и обучающиеся находятся на удалении друг от друга. Осуществляется опосредованное взаимодействие педагога с </w:t>
      </w:r>
      <w:r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указанного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контента в присутствии родителей (законных представителей).  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3.3. Условия использования электронной информационно-образовательной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обеспечивают безопасность хранения информации об участниках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отношений, безопасность цифровых образовательных ресурсов,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дошкольной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организацией при реализации образовательных программ. 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информационно-коммуникационных платформ. </w:t>
      </w:r>
    </w:p>
    <w:p w:rsidR="00B76E49" w:rsidRDefault="00B76E49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6E49" w:rsidRDefault="0051443F">
      <w:pPr>
        <w:spacing w:after="0"/>
        <w:jc w:val="center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 Порядок применения электронного обучения, дистанционных образовательных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технологий при реализации образовательных программ дошкольного образования </w:t>
      </w:r>
    </w:p>
    <w:p w:rsidR="00B76E49" w:rsidRDefault="0051443F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в дошкольной образовательной организации должны осуществляться в соответствии с требованиями </w:t>
      </w:r>
      <w:hyperlink r:id="rId9" w:anchor="/document/75093644/entry/1000" w:tooltip="https://internet.garant.ru/#/document/75093644/entry/1000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 2.4.3648-20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anchor="/document/400274954/entry/1000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СанПиН 1.2.3685-21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обучающегося, родителей (законных представителей) и педагогического работника</w:t>
      </w:r>
      <w:r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При реализации образовательных программ с использованием ЭО и ДОТ дошкольная образовательная организация определяет: </w:t>
      </w:r>
    </w:p>
    <w:p w:rsidR="00B76E49" w:rsidRDefault="0051443F">
      <w:pPr>
        <w:tabs>
          <w:tab w:val="left" w:pos="851"/>
        </w:tabs>
        <w:spacing w:after="0" w:line="240" w:lineRule="auto"/>
        <w:ind w:firstLine="708"/>
        <w:jc w:val="both"/>
        <w:rPr>
          <w:rStyle w:val="fontstyle21"/>
          <w:rFonts w:asciiTheme="minorHAnsi" w:eastAsia="+mn-ea" w:hAnsiTheme="minorHAnsi" w:cstheme="minorBidi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3A2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основные средства обучения (информационно-</w:t>
      </w:r>
      <w:r w:rsidRPr="003D2F0B">
        <w:rPr>
          <w:rFonts w:ascii="Times New Roman" w:hAnsi="Times New Roman" w:cs="Times New Roman"/>
          <w:bCs/>
          <w:sz w:val="28"/>
          <w:szCs w:val="28"/>
        </w:rPr>
        <w:t>телекоммуникационные сети, электронные образовательные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информационные ресурсы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 иные средства отображения информации, а также компьютеры, ноутбуки, планшеты</w:t>
      </w:r>
      <w:r w:rsidR="003A29F6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 др.) и ЦОК (</w:t>
      </w:r>
      <w:r>
        <w:rPr>
          <w:rFonts w:ascii="Times New Roman" w:hAnsi="Times New Roman" w:cs="Times New Roman"/>
          <w:sz w:val="28"/>
          <w:szCs w:val="28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</w:t>
      </w:r>
      <w:r>
        <w:rPr>
          <w:rFonts w:ascii="Times New Roman" w:hAnsi="Times New Roman" w:cs="Times New Roman"/>
          <w:bCs/>
          <w:sz w:val="28"/>
          <w:szCs w:val="28"/>
        </w:rPr>
        <w:t>анимации, электронные книги, интерактивные игры,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картографические материалы, звукозаписи, символьные объекты, текстовые документы и иные учебные материалы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>виды используемых дистанционных  образовательных технологий (Кейс-технология, Телевизионно-спутниковая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технология, Интернет-обучение, или сетевая технология)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б) способы применения ЭО и ДОТ (непосредственное взаимодействие и (или) опосредованное). Данные модели могут сочетаться друг с другом.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Дошкольная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организация при принятии решения о реализации образовательных программ с применением ЭО и ДОТ в следующем учебном году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«Интернет» (раздел </w:t>
      </w:r>
      <w:r w:rsidR="003D2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«Сведения об образовательной организации» </w:t>
      </w:r>
      <w:r w:rsidR="003D2F0B">
        <w:rPr>
          <w:rFonts w:ascii="Times New Roman" w:hAnsi="Times New Roman" w:cs="Times New Roman"/>
          <w:sz w:val="28"/>
          <w:szCs w:val="28"/>
        </w:rPr>
        <w:t>подраздела</w:t>
      </w:r>
      <w:r w:rsidR="003D2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«Документы»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4.5. Дошкольная образовательная организация при реализации образовательных программ с применением ЭО и ДОТ: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а) обеспечивает уровень подготовки педагогических и административно-хозяйственных работников ОО применяемым технологиям ЭО и ДОТ;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б) обеспечивает доступ обучающимся к средствам обучения (если это предусмотрено образовательными программами);</w:t>
      </w:r>
    </w:p>
    <w:p w:rsidR="00B76E49" w:rsidRDefault="0051443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в) определяет порядок оказания технической помощи педагогическим работникам и родителям (законным представителям)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необходимости): </w:t>
      </w:r>
    </w:p>
    <w:p w:rsidR="00B76E49" w:rsidRDefault="0051443F" w:rsidP="003D2F0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Сферум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то необходимо обратиться к ответственному лицу в дошкольной образовательной организации посредством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(адрес </w:t>
      </w:r>
      <w:proofErr w:type="spellStart"/>
      <w:r w:rsidR="003D2F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mdoau</w:t>
      </w:r>
      <w:proofErr w:type="spellEnd"/>
      <w:r w:rsidR="003D2F0B" w:rsidRPr="00F922B1">
        <w:rPr>
          <w:rFonts w:ascii="Times New Roman" w:hAnsi="Times New Roman" w:cs="Times New Roman"/>
          <w:sz w:val="28"/>
          <w:szCs w:val="28"/>
          <w:shd w:val="clear" w:color="auto" w:fill="FFFFFF"/>
        </w:rPr>
        <w:t>11@</w:t>
      </w:r>
      <w:proofErr w:type="spellStart"/>
      <w:r w:rsidR="003D2F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="003D2F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3D2F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или по телефону (</w:t>
      </w:r>
      <w:r w:rsidR="003D2F0B">
        <w:rPr>
          <w:rFonts w:ascii="Times New Roman" w:hAnsi="Times New Roman" w:cs="Times New Roman"/>
          <w:bCs/>
          <w:sz w:val="28"/>
          <w:szCs w:val="28"/>
        </w:rPr>
        <w:t>8 (3532) 391061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B76E49" w:rsidRDefault="0051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ответственное за техническое сопровождение и оказание технической помощи в информационно-коммуникационной образовательной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назначается приказом руководителя дошкольной образовательной организации;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г) определяет соотношение объема занятий с применением ЭО и ДОТ: для обучающихся 5-7 лет соотношение объема занятий с применением ЭО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ДОТ составляет: не более 20% для детей 5 лет, 20%, − 6 лет, 23% − 7 лет от занятия;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F0B">
        <w:rPr>
          <w:rFonts w:ascii="Times New Roman" w:hAnsi="Times New Roman" w:cs="Times New Roman"/>
          <w:bCs/>
          <w:sz w:val="28"/>
          <w:szCs w:val="28"/>
        </w:rPr>
        <w:tab/>
        <w:t>д) определяет порядок фиксации хода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sz w:val="28"/>
          <w:szCs w:val="28"/>
        </w:rPr>
        <w:t>размещения на сайте образовательной организации раздела «Сведения об образовательной организации» подраздела «Образование» образовательных программ (ОПДО ОО с включением в нее учебного плана, календарного учебного графика)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76E49" w:rsidRDefault="005144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942D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) обеспечивает соблюдение санитарных правил и гигиенических нормативов.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Режим занятий с применением электронных средств обучения: 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минут;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занятия с использованием электронных средств обучения в возрастных группах до 5 лет не проводятся. 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детей 6-7 лет использование ноутбуков возможно при наличии дополнительной клавиатуры. 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42"/>
        <w:gridCol w:w="2795"/>
        <w:gridCol w:w="1984"/>
        <w:gridCol w:w="1950"/>
      </w:tblGrid>
      <w:tr w:rsidR="00B76E49">
        <w:tc>
          <w:tcPr>
            <w:tcW w:w="2842" w:type="dxa"/>
            <w:vMerge w:val="restart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обучения</w:t>
            </w:r>
          </w:p>
        </w:tc>
        <w:tc>
          <w:tcPr>
            <w:tcW w:w="2795" w:type="dxa"/>
            <w:vMerge w:val="restart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воспитанника</w:t>
            </w:r>
          </w:p>
        </w:tc>
        <w:tc>
          <w:tcPr>
            <w:tcW w:w="3934" w:type="dxa"/>
            <w:gridSpan w:val="2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Продолжительность, мин. </w:t>
            </w:r>
          </w:p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более</w:t>
            </w:r>
          </w:p>
        </w:tc>
      </w:tr>
      <w:tr w:rsidR="00B76E49">
        <w:tc>
          <w:tcPr>
            <w:tcW w:w="2842" w:type="dxa"/>
            <w:vMerge/>
          </w:tcPr>
          <w:p w:rsidR="00B76E49" w:rsidRDefault="00B76E49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</w:tcPr>
          <w:p w:rsidR="00B76E49" w:rsidRDefault="00B76E49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одном занятии</w:t>
            </w:r>
          </w:p>
        </w:tc>
        <w:tc>
          <w:tcPr>
            <w:tcW w:w="1950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</w:tr>
      <w:tr w:rsidR="00B76E49">
        <w:tc>
          <w:tcPr>
            <w:tcW w:w="2842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76E49" w:rsidRDefault="00B76E49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6E49">
        <w:tc>
          <w:tcPr>
            <w:tcW w:w="2842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2795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6E49">
        <w:tc>
          <w:tcPr>
            <w:tcW w:w="2842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795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6E49">
        <w:tc>
          <w:tcPr>
            <w:tcW w:w="2842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2795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84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B76E49" w:rsidRDefault="0051443F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76E49" w:rsidRDefault="00B76E49">
      <w:pPr>
        <w:pStyle w:val="af5"/>
        <w:tabs>
          <w:tab w:val="left" w:pos="851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воспитанников 5-7 лет продолжительность непрерывного использования: 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наушников составляет не более часа. 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Уровень громкости устанавливается до 60 %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максимальной.</w:t>
      </w:r>
    </w:p>
    <w:p w:rsidR="00B76E49" w:rsidRDefault="0051443F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занятий с использованием электронных средств обучения воспитатели проводят гимнастику для глаз.</w:t>
      </w:r>
    </w:p>
    <w:p w:rsidR="00B76E49" w:rsidRDefault="0051443F" w:rsidP="000942D9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Calibri" w:hAnsi="Calibri" w:cs="F"/>
          <w:color w:val="FF0000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="000942D9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применении сервисов взаимодействия педагогических работников с обучающимися и их родителями (законными представителями)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посредством видео-конференц-связи, быстрого обмена текстовыми сообщениями,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фото-, аудио- и видеоинформацией, файлами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дошкольная образовательная организация использует отечественное программное обеспечение </w:t>
      </w:r>
      <w:r>
        <w:rPr>
          <w:rStyle w:val="fontstyle21"/>
          <w:rFonts w:ascii="Times New Roman" w:hAnsi="Times New Roman" w:cs="Times New Roman"/>
          <w:color w:val="00000A"/>
          <w:sz w:val="28"/>
          <w:szCs w:val="28"/>
        </w:rPr>
        <w:t xml:space="preserve">−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информационно-коммуникационной образовательной платформы «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Сферум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Style w:val="fontstyle21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Лицом, ответственным за поддержку применяемых технологий, является заместитель заведующего (старший воспитатель), который назначается приказом руководителя дошкольной образовательной организации.</w:t>
      </w:r>
    </w:p>
    <w:p w:rsidR="00B76E49" w:rsidRDefault="0051443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указанными в приказе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службы по надзору в сфере связи, информационных технологий и массовых коммуникаций от 21 февраля 2023 года № 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указанных в части 8 статьи 10 Федерального закона от 27 июля 2006 года № 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мессенджеры,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принадлежащие иностранным юридическим лицам и гражданам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Discord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Snapchat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Skype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Microsoft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Teams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Threema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Viber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WhatsApp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WeChat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Telegram</w:t>
      </w:r>
      <w:proofErr w:type="spellEnd"/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 образовательном процессе дошкольной образовательной организации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не используются.</w:t>
      </w:r>
    </w:p>
    <w:p w:rsidR="00B76E49" w:rsidRDefault="0051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4.8. Дошкольная образовательная 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 также обеспечивает обработку персональных данных участников образовательных отношений в соответствии с законодательством. </w:t>
      </w:r>
    </w:p>
    <w:p w:rsidR="00B76E49" w:rsidRDefault="00B76E49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76E49" w:rsidRDefault="005144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5. Заключительные положения</w:t>
      </w:r>
    </w:p>
    <w:p w:rsidR="00B76E49" w:rsidRDefault="0051443F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5.1. Настоящее положение вступает в силу с момента его утверждения.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5.2. Настоящее положение доводится до сведения всех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отношений путем размещения на официальном сайте дошкольной образовательной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сети «Интернет».</w:t>
      </w:r>
    </w:p>
    <w:p w:rsidR="00B76E49" w:rsidRDefault="00B76E4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BF46A8" w:rsidRDefault="00BF46A8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BF46A8" w:rsidRDefault="00BF46A8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BF46A8" w:rsidRDefault="00BF46A8" w:rsidP="00BF46A8">
      <w:pPr>
        <w:ind w:left="7788"/>
        <w:rPr>
          <w:rFonts w:ascii="Times New Roman" w:hAnsi="Times New Roman" w:cs="Times New Roman"/>
          <w:sz w:val="28"/>
          <w:szCs w:val="28"/>
        </w:rPr>
      </w:pPr>
    </w:p>
    <w:p w:rsidR="00BF46A8" w:rsidRDefault="00BF46A8" w:rsidP="00BF46A8">
      <w:pPr>
        <w:ind w:left="7788"/>
        <w:rPr>
          <w:rFonts w:ascii="Times New Roman" w:hAnsi="Times New Roman" w:cs="Times New Roman"/>
          <w:sz w:val="28"/>
          <w:szCs w:val="28"/>
        </w:rPr>
      </w:pPr>
    </w:p>
    <w:p w:rsidR="00BF46A8" w:rsidRDefault="00BF46A8" w:rsidP="00BF46A8">
      <w:pPr>
        <w:ind w:left="7788"/>
        <w:rPr>
          <w:rFonts w:ascii="Times New Roman" w:hAnsi="Times New Roman" w:cs="Times New Roman"/>
          <w:sz w:val="28"/>
          <w:szCs w:val="28"/>
        </w:rPr>
      </w:pPr>
    </w:p>
    <w:sectPr w:rsidR="00BF46A8" w:rsidSect="00BF4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55" w:rsidRDefault="00840B55">
      <w:pPr>
        <w:spacing w:after="0" w:line="240" w:lineRule="auto"/>
      </w:pPr>
      <w:r>
        <w:separator/>
      </w:r>
    </w:p>
  </w:endnote>
  <w:endnote w:type="continuationSeparator" w:id="0">
    <w:p w:rsidR="00840B55" w:rsidRDefault="008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49" w:rsidRDefault="00B76E4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49" w:rsidRDefault="00B76E49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49" w:rsidRDefault="00B76E4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55" w:rsidRDefault="00840B55">
      <w:pPr>
        <w:spacing w:after="0" w:line="240" w:lineRule="auto"/>
      </w:pPr>
      <w:r>
        <w:separator/>
      </w:r>
    </w:p>
  </w:footnote>
  <w:footnote w:type="continuationSeparator" w:id="0">
    <w:p w:rsidR="00840B55" w:rsidRDefault="008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49" w:rsidRDefault="00B76E4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555"/>
      <w:docPartObj>
        <w:docPartGallery w:val="Page Numbers (Top of Page)"/>
        <w:docPartUnique/>
      </w:docPartObj>
    </w:sdtPr>
    <w:sdtEndPr/>
    <w:sdtContent>
      <w:p w:rsidR="00B76E49" w:rsidRDefault="0051443F">
        <w:pPr>
          <w:pStyle w:val="af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A25CAB">
          <w:rPr>
            <w:noProof/>
          </w:rPr>
          <w:t>9</w:t>
        </w:r>
        <w:r>
          <w:fldChar w:fldCharType="end"/>
        </w:r>
      </w:p>
    </w:sdtContent>
  </w:sdt>
  <w:p w:rsidR="00B76E49" w:rsidRDefault="00B76E49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49" w:rsidRDefault="00B76E4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A10"/>
    <w:multiLevelType w:val="hybridMultilevel"/>
    <w:tmpl w:val="6C509708"/>
    <w:lvl w:ilvl="0" w:tplc="7F789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BC68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365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68D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A03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3A5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6EA8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2EFA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F8A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96B9C"/>
    <w:multiLevelType w:val="multilevel"/>
    <w:tmpl w:val="3F2CD202"/>
    <w:lvl w:ilvl="0">
      <w:start w:val="4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8"/>
      <w:numFmt w:val="decimal"/>
      <w:lvlText w:val="%1.%2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49"/>
    <w:rsid w:val="000942D9"/>
    <w:rsid w:val="000D5DD1"/>
    <w:rsid w:val="002F4FD7"/>
    <w:rsid w:val="003A29F6"/>
    <w:rsid w:val="003D2F0B"/>
    <w:rsid w:val="003D77EF"/>
    <w:rsid w:val="004753FD"/>
    <w:rsid w:val="004845F8"/>
    <w:rsid w:val="0051443F"/>
    <w:rsid w:val="0052513A"/>
    <w:rsid w:val="0054176E"/>
    <w:rsid w:val="007E306E"/>
    <w:rsid w:val="00835989"/>
    <w:rsid w:val="00840B55"/>
    <w:rsid w:val="008B3A84"/>
    <w:rsid w:val="00911C4B"/>
    <w:rsid w:val="009456C5"/>
    <w:rsid w:val="00A25CAB"/>
    <w:rsid w:val="00A45E63"/>
    <w:rsid w:val="00B14CF3"/>
    <w:rsid w:val="00B76E49"/>
    <w:rsid w:val="00BF46A8"/>
    <w:rsid w:val="00C07E05"/>
    <w:rsid w:val="00F00351"/>
    <w:rsid w:val="00F649D8"/>
    <w:rsid w:val="00F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26292E"/>
      <w:sz w:val="22"/>
      <w:szCs w:val="22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after="160" w:line="259" w:lineRule="auto"/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character" w:customStyle="1" w:styleId="highlightsearch">
    <w:name w:val="highlightsearch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Standard">
    <w:name w:val="Standard"/>
    <w:rPr>
      <w:rFonts w:ascii="Calibri" w:eastAsia="SimSun" w:hAnsi="Calibri" w:cs="F"/>
    </w:rPr>
  </w:style>
  <w:style w:type="paragraph" w:styleId="afb">
    <w:name w:val="Normal (Web)"/>
    <w:basedOn w:val="a"/>
    <w:link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бычный (веб) Знак"/>
    <w:basedOn w:val="a0"/>
    <w:link w:val="afb"/>
    <w:rsid w:val="00BF4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BF46A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F46A8"/>
    <w:pPr>
      <w:widowControl w:val="0"/>
      <w:shd w:val="clear" w:color="auto" w:fill="FFFFFF"/>
      <w:spacing w:before="180" w:after="600" w:line="324" w:lineRule="exact"/>
    </w:pPr>
    <w:rPr>
      <w:rFonts w:ascii="Times New Roman" w:hAnsi="Times New Roman"/>
      <w:sz w:val="28"/>
      <w:szCs w:val="28"/>
    </w:rPr>
  </w:style>
  <w:style w:type="paragraph" w:styleId="afd">
    <w:name w:val="Balloon Text"/>
    <w:basedOn w:val="a"/>
    <w:link w:val="afe"/>
    <w:uiPriority w:val="99"/>
    <w:semiHidden/>
    <w:unhideWhenUsed/>
    <w:rsid w:val="00B1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1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cok-cifrovoj-obrazovatelnyj-kontent-707953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Админ</cp:lastModifiedBy>
  <cp:revision>42</cp:revision>
  <cp:lastPrinted>2024-12-27T04:08:00Z</cp:lastPrinted>
  <dcterms:created xsi:type="dcterms:W3CDTF">2024-08-28T04:42:00Z</dcterms:created>
  <dcterms:modified xsi:type="dcterms:W3CDTF">2024-12-27T04:09:00Z</dcterms:modified>
</cp:coreProperties>
</file>